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1F4E5F"/>
          <w:sz w:val="20"/>
          <w:szCs w:val="20"/>
        </w:rPr>
        <w:t xml:space="preserve">리드마스터(READMASTER) 국어·영어 통합 논술</w:t>
      </w:r>
    </w:p>
    <w:p>
      <w:pPr>
        <w:pBdr>
          <w:bottom w:val="single" w:color="1F4E5F" w:sz="12" w:space="3"/>
        </w:pBdr>
        <w:spacing w:after="160"/>
      </w:pPr>
      <w:r>
        <w:rPr>
          <w:rFonts w:ascii="Malgun Gothic" w:cs="Malgun Gothic" w:eastAsia="Malgun Gothic" w:hAnsi="Malgun Gothic"/>
          <w:b/>
          <w:bCs/>
          <w:sz w:val="34"/>
          <w:szCs w:val="34"/>
        </w:rPr>
        <w:t xml:space="preserve">중2 과정 (국어 K-M2 × 영어 MAS II)  ·  샘플 미니 단원 (학생용)</w:t>
      </w:r>
    </w:p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2E6E4E"/>
          <w:sz w:val="22"/>
          <w:szCs w:val="22"/>
        </w:rPr>
        <w:t xml:space="preserve">1월 테마 ｜ 생명과 과학</w:t>
      </w:r>
    </w:p>
    <w:p>
      <w:pPr>
        <w:spacing w:after="200"/>
      </w:pPr>
      <w:r>
        <w:rPr>
          <w:rFonts w:ascii="Malgun Gothic" w:cs="Malgun Gothic" w:eastAsia="Malgun Gothic" w:hAnsi="Malgun Gothic"/>
          <w:b/>
          <w:bCs/>
          <w:sz w:val="30"/>
          <w:szCs w:val="30"/>
        </w:rPr>
        <w:t xml:space="preserve">동물실험, 필요악인가 넘어야 할 관행인가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국어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창작 논증 지문 2편 (찬반 대립)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영어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MAS II · Critical Analysis + Full-format Debate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이번 달 논제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화장품·의약품 개발을 위한 동물실험을 폐지해야 한다.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학습 목표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논증의 오류(성급한 일반화, 허수아비 공격 등)를 식별할 수 있다. (언어)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반론 요약 → 재반박의 왕복 구조로 사고할 수 있다. (사고)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과학 발전과 생명 존중 사이의 긴장을 성찰한다. (태도)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4주 학습 사이클 (주 2회 = 국어 1회 + 영어 1회)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3963"/>
        <w:gridCol w:w="3963"/>
      </w:tblGrid>
      <w:tr>
        <w:trPr>
          <w:tblHeader/>
        </w:trP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주차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국어 세션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영어 세션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1주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쟁점 독해 + 논증 구조 해부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Vocabulary + 논증 리딩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2주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오류 찾기 + 5문항 분석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Logical fallacy 판별 연습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3주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반론–재반박 설계 · 실전 토론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Full-format Debate (입론–교차질의–반박–요약)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4주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비교/대조 논술 1,000자 + 첨삭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Comparison essay + Reflection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before="60"/>
      </w:pPr>
      <w:r>
        <w:rPr>
          <w:rFonts w:ascii="Malgun Gothic" w:cs="Malgun Gothic" w:eastAsia="Malgun Gothic" w:hAnsi="Malgun Gothic"/>
          <w:color w:val="555555"/>
          <w:sz w:val="20"/>
          <w:szCs w:val="20"/>
        </w:rPr>
        <w:t xml:space="preserve">이름: ______________    학년: ______    시작일: ____________</w:t>
      </w:r>
    </w:p>
    <w:p>
      <w:r>
        <w:br w:type="page"/>
      </w:r>
    </w:p>
    <w:p>
      <w:pPr>
        <w:spacing w:after="140"/>
      </w:pPr>
      <w:r>
        <w:rPr>
          <w:rFonts w:ascii="Malgun Gothic" w:cs="Malgun Gothic" w:eastAsia="Malgun Gothic" w:hAnsi="Malgun Gothic"/>
          <w:b/>
          <w:bCs/>
          <w:color w:val="2E6E4E"/>
          <w:sz w:val="26"/>
          <w:szCs w:val="26"/>
        </w:rPr>
        <w:t xml:space="preserve">국어 세션</w:t>
      </w:r>
      <w:r>
        <w:rPr>
          <w:rFonts w:ascii="Malgun Gothic" w:cs="Malgun Gothic" w:eastAsia="Malgun Gothic" w:hAnsi="Malgun Gothic"/>
          <w:color w:val="666666"/>
          <w:sz w:val="20"/>
          <w:szCs w:val="20"/>
        </w:rPr>
        <w:t xml:space="preserve">   창작 논증 지문 2편 (찬반 대립)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①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대립 지문 읽기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지문 (가) — 폐지론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해마다 전 세계에서 수억 마리의 동물이 실험에 쓰인다. 그러나 동물실험을 통과한 약의 상당수가 인체 임상에서 실패한다. 종이 다르면 반응도 다르기 때문이다. 이미 인공 피부, 장기 칩(organ-on-a-chip), 컴퓨터 시뮬레이션 같은 대체 기술이 빠르게 발전하고 있다. 고통을 느끼는 생명을 도구로 쓰는 관행은 이제 끝낼 때가 되었다.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지문 (나) — 존치론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대체 기술은 아직 생명체 전체의 복잡한 반응을 재현하지 못한다. 백신과 항암제의 역사는 동물실험 없이는 쓰일 수 없었다. 무엇보다 검증되지 않은 약을 곧바로 사람에게 시험하는 것이야말로 더 큰 윤리 문제다. 필요한 것은 폐지가 아니라, 3R 원칙(대체·감소·개선)에 따른 엄격한 관리다.</w:t>
            </w:r>
          </w:p>
        </w:tc>
      </w:tr>
    </w:tbl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②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논증 해부 + 오류 점검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300"/>
        <w:gridCol w:w="3326"/>
      </w:tblGrid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지문 (가)</w:t>
            </w:r>
          </w:p>
        </w:tc>
        <w:tc>
          <w:tcPr>
            <w:tcW w:type="dxa" w:w="33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지문 (나)</w:t>
            </w:r>
          </w:p>
        </w:tc>
      </w:tr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핵심 주장</w:t>
            </w:r>
          </w:p>
        </w:tc>
        <w:tc>
          <w:tcPr>
            <w:tcW w:type="dxa" w:w="33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가장 강한 근거</w:t>
            </w:r>
          </w:p>
        </w:tc>
        <w:tc>
          <w:tcPr>
            <w:tcW w:type="dxa" w:w="33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가장 약한 고리</w:t>
            </w:r>
          </w:p>
        </w:tc>
        <w:tc>
          <w:tcPr>
            <w:tcW w:type="dxa" w:w="33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오류 찾기.  </w:t>
      </w:r>
      <w:r>
        <w:rPr>
          <w:rFonts w:ascii="Malgun Gothic" w:cs="Malgun Gothic" w:eastAsia="Malgun Gothic" w:hAnsi="Malgun Gothic"/>
          <w:sz w:val="21"/>
          <w:szCs w:val="21"/>
        </w:rPr>
        <w:t xml:space="preserve">“동물실험 찬성자는 생명을 경시하는 사람이다.”라는 주장에 담긴 논증의 오류를 지적하고, 공정한 반박으로 고쳐 쓰세요.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③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리드마스터 5문항 (심화 발췌)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Q3 (관점 비교)  </w:t>
      </w:r>
      <w:r>
        <w:rPr>
          <w:rFonts w:ascii="Malgun Gothic" w:cs="Malgun Gothic" w:eastAsia="Malgun Gothic" w:hAnsi="Malgun Gothic"/>
          <w:sz w:val="21"/>
          <w:szCs w:val="21"/>
        </w:rPr>
        <w:t xml:space="preserve">EU는 2013년 화장품 동물실험을 전면 금지했고, 한국도 2017년부터 원칙적으로 금지했습니다. 두 사회의 결정 과정에서 무엇이 같고 달랐을지 조사 방향을 세워 보세요.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Q4 (사회 연결)  </w:t>
      </w:r>
      <w:r>
        <w:rPr>
          <w:rFonts w:ascii="Malgun Gothic" w:cs="Malgun Gothic" w:eastAsia="Malgun Gothic" w:hAnsi="Malgun Gothic"/>
          <w:sz w:val="21"/>
          <w:szCs w:val="21"/>
        </w:rPr>
        <w:t xml:space="preserve">“윤리적 소비”(크루얼티 프리 마크)가 기업을 바꾼 사례를 들고, 소비자 운동의 힘과 한계를 평가하세요.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④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반론 포함 논술 (1,000자)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논제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“화장품·의약품 개발을 위한 동물실험을 폐지해야 한다.” (가)·(나)의 논거를 모두 검토한 뒤, 반론 요약 → 재반박 구조를 갖추어 1,000자 내외로 논술하세요.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나의 입장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상대측 최강 논거 요약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재반박 (자료·사례)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나의 논거 1·2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결론 (조건·제언)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spacing w:after="140"/>
      </w:pPr>
      <w:r>
        <w:rPr>
          <w:rFonts w:ascii="Malgun Gothic" w:cs="Malgun Gothic" w:eastAsia="Malgun Gothic" w:hAnsi="Malgun Gothic"/>
          <w:b/>
          <w:bCs/>
          <w:color w:val="30506E"/>
          <w:sz w:val="26"/>
          <w:szCs w:val="26"/>
        </w:rPr>
        <w:t xml:space="preserve">영어 세션</w:t>
      </w:r>
      <w:r>
        <w:rPr>
          <w:rFonts w:ascii="Malgun Gothic" w:cs="Malgun Gothic" w:eastAsia="Malgun Gothic" w:hAnsi="Malgun Gothic"/>
          <w:color w:val="666666"/>
          <w:sz w:val="20"/>
          <w:szCs w:val="20"/>
        </w:rPr>
        <w:t xml:space="preserve">   MAS II · Critical Analysis + Full-format Debate</w:t>
      </w:r>
    </w:p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1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Vocabulary — Argument Words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800"/>
        <w:gridCol w:w="3626"/>
      </w:tblGrid>
      <w:tr>
        <w:trPr>
          <w:tblHeader/>
        </w:trP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Word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뜻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Collocation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alternative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대안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alternative methods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cruelty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잔혹함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animal cruelty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justify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정당화하다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justify the practice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evidence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증거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scientific evidence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ban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금지(하다)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a total ban on ~</w:t>
            </w:r>
          </w:p>
        </w:tc>
      </w:tr>
    </w:tbl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2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Critical Reading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30506E" w:sz="6"/>
              <w:left w:val="single" w:color="30506E" w:sz="6"/>
              <w:bottom w:val="single" w:color="30506E" w:sz="6"/>
              <w:right w:val="single" w:color="30506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30506E"/>
                <w:sz w:val="20"/>
                <w:szCs w:val="20"/>
              </w:rPr>
              <w:t xml:space="preserve">Reading Passage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Supporters say animal testing saves human lives. Critics answer that over 90 percent of drugs that pass animal tests still fail in human trials. Both sides use the word “ethics” — but they mean different things. One side asks, “Is it right to risk human lives?” The other asks, “Is it right to use animals as tools?” A good debater must answer both questions, not just one.</w:t>
            </w:r>
          </w:p>
        </w:tc>
      </w:tr>
    </w:tbl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Analysis.  </w:t>
      </w:r>
      <w:r>
        <w:rPr>
          <w:rFonts w:ascii="Malgun Gothic" w:cs="Malgun Gothic" w:eastAsia="Malgun Gothic" w:hAnsi="Malgun Gothic"/>
          <w:sz w:val="21"/>
          <w:szCs w:val="21"/>
        </w:rPr>
        <w:t xml:space="preserve">What are the TWO different meanings of “ethics” in this passage?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3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Full-format Debate Brief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30506E" w:sz="6"/>
              <w:left w:val="single" w:color="30506E" w:sz="6"/>
              <w:bottom w:val="single" w:color="30506E" w:sz="6"/>
              <w:right w:val="single" w:color="30506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30506E"/>
                <w:sz w:val="20"/>
                <w:szCs w:val="20"/>
              </w:rPr>
              <w:t xml:space="preserve">Motion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“Animal testing for cosmetics and medicine should be banned.”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Constructive (입론)</w:t>
            </w:r>
          </w:p>
        </w:tc>
        <w:tc>
          <w:tcPr>
            <w:tcW w:type="dxa" w:w="62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We firmly believe… / Our first argument is…</w:t>
            </w:r>
          </w:p>
        </w:tc>
      </w:tr>
      <w:tr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Cross-Examination (교차질의)</w:t>
            </w:r>
          </w:p>
        </w:tc>
        <w:tc>
          <w:tcPr>
            <w:tcW w:type="dxa" w:w="62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You said ___. Then how do you explain ___?</w:t>
            </w:r>
          </w:p>
        </w:tc>
      </w:tr>
      <w:tr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Rebuttal (반박)</w:t>
            </w:r>
          </w:p>
        </w:tc>
        <w:tc>
          <w:tcPr>
            <w:tcW w:type="dxa" w:w="62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The opposition claimed ___. However, the evidence shows ___.</w:t>
            </w:r>
          </w:p>
        </w:tc>
      </w:tr>
      <w:tr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Summary (요약)</w:t>
            </w:r>
          </w:p>
        </w:tc>
        <w:tc>
          <w:tcPr>
            <w:tcW w:type="dxa" w:w="62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Today we proved two things: ___ and ___.</w:t>
            </w:r>
          </w:p>
        </w:tc>
      </w:tr>
    </w:tbl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4·5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Comparison Essay &amp; Reflection</w:t>
      </w:r>
    </w:p>
    <w:p>
      <w:pPr>
        <w:spacing w:after="120"/>
      </w:pPr>
      <w:r>
        <w:rPr>
          <w:rFonts w:ascii="Malgun Gothic" w:cs="Malgun Gothic" w:eastAsia="Malgun Gothic" w:hAnsi="Malgun Gothic"/>
          <w:sz w:val="21"/>
          <w:szCs w:val="21"/>
        </w:rPr>
        <w:t xml:space="preserve">Write a comparison essay outline: “Animal testing vs. alternative methods — which path should Korea take?”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pBdr>
          <w:bottom w:val="single" w:color="1F4E5F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1F4E5F"/>
          <w:sz w:val="24"/>
          <w:szCs w:val="24"/>
        </w:rPr>
        <w:t xml:space="preserve">✔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자기 점검 (공통 루브릭)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평가 항목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스스로 확인해요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주장의 명확성 (30%)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내 주장이 한 문장으로 분명하게 드러나 있나요?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근거의 타당성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이유·예시가 주장을 잘 뒷받침하나요?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글의 구성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처음–가운데–끝 짜임이 자연스러운가요?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어법·표현 (20%)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맞춤법·문장이 바르고 정확한가요?  ☐ 예  ☐ 아니요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- </w:t>
    </w:r>
    <w:r>
      <w:rPr>
        <w:rFonts w:ascii="Malgun Gothic" w:cs="Malgun Gothic" w:eastAsia="Malgun Gothic" w:hAnsi="Malgun Gothic"/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7C9D1" w:sz="4" w:space="1"/>
      </w:pBdr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리드마스터(READMASTER) 통합 논술 샘플 — 중2 과정 (국어 K-M2 × 영어 MAS II)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2026-07-06T00:04:21.124Z</dcterms:created>
  <dcterms:modified xsi:type="dcterms:W3CDTF">2026-07-06T00:04:21.124Z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