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1F4E5F"/>
          <w:sz w:val="20"/>
          <w:szCs w:val="20"/>
        </w:rPr>
        <w:t xml:space="preserve">리드마스터(READMASTER) 국어·영어 통합 논술</w:t>
      </w:r>
    </w:p>
    <w:p>
      <w:pPr>
        <w:pBdr>
          <w:bottom w:val="single" w:color="1F4E5F" w:sz="12" w:space="3"/>
        </w:pBdr>
        <w:spacing w:after="160"/>
      </w:pPr>
      <w:r>
        <w:rPr>
          <w:rFonts w:ascii="Malgun Gothic" w:cs="Malgun Gothic" w:eastAsia="Malgun Gothic" w:hAnsi="Malgun Gothic"/>
          <w:b/>
          <w:bCs/>
          <w:sz w:val="34"/>
          <w:szCs w:val="34"/>
        </w:rPr>
        <w:t xml:space="preserve">초5-6 과정 (국어 Lv.3 × 영어 REG 상위)  ·  샘플 미니 단원 (학생용)</w:t>
      </w:r>
    </w:p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2E6E4E"/>
          <w:sz w:val="22"/>
          <w:szCs w:val="22"/>
        </w:rPr>
        <w:t xml:space="preserve">1월 테마 ｜ 생명과 과학</w:t>
      </w:r>
    </w:p>
    <w:p>
      <w:pPr>
        <w:spacing w:after="200"/>
      </w:pPr>
      <w:r>
        <w:rPr>
          <w:rFonts w:ascii="Malgun Gothic" w:cs="Malgun Gothic" w:eastAsia="Malgun Gothic" w:hAnsi="Malgun Gothic"/>
          <w:b/>
          <w:bCs/>
          <w:sz w:val="30"/>
          <w:szCs w:val="30"/>
        </w:rPr>
        <w:t xml:space="preserve">한 사람이 숲을 만들 수 있을까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국어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『나무를 심은 사람』 (장 지오노)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영어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Holes (AR 4.6) · Unit 1 — 후보 원서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이번 달 논제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환경 문제 해결은 개인의 실천보다 제도의 변화가 우선이다.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학습 목표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근거의 타당성을 따져 가며 비판적으로 읽을 수 있다. (언어)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반론을 예상하고 재반박하는 논증을 세울 수 있다. (사고)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꾸준한 실천의 가치를 자기 삶과 연결한다. (태도)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4주 학습 사이클 (주 2회 = 국어 1회 + 영어 1회)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963"/>
        <w:gridCol w:w="3963"/>
      </w:tblGrid>
      <w:tr>
        <w:trPr>
          <w:tblHeader/>
        </w:trP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주차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국어 세션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영어 세션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1주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배경지식 + 작품 독해 · 논증 구조 분석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Vocabulary + Reading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2주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5문항 분석 + 근거 타당성 평가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5-Question + Evidence 찾기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3주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반론–재반박 개요 · 모의 토론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Debate with Rebuttal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4주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논증문 500~600자 + 첨삭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5-Paragraph Essay + Reflection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before="60"/>
      </w:pPr>
      <w:r>
        <w:rPr>
          <w:rFonts w:ascii="Malgun Gothic" w:cs="Malgun Gothic" w:eastAsia="Malgun Gothic" w:hAnsi="Malgun Gothic"/>
          <w:color w:val="555555"/>
          <w:sz w:val="20"/>
          <w:szCs w:val="20"/>
        </w:rPr>
        <w:t xml:space="preserve">이름: ______________    학년: ______    시작일: ____________</w:t>
      </w:r>
    </w:p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2E6E4E"/>
          <w:sz w:val="26"/>
          <w:szCs w:val="26"/>
        </w:rPr>
        <w:t xml:space="preserve">국어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『나무를 심은 사람』 (장 지오노)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①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생각 더 채우기 — 나무 한 그루의 힘</w:t>
      </w:r>
    </w:p>
    <w:p>
      <w:pPr>
        <w:spacing w:after="120" w:line="320"/>
      </w:pPr>
      <w:r>
        <w:rPr>
          <w:rFonts w:ascii="Malgun Gothic" w:cs="Malgun Gothic" w:eastAsia="Malgun Gothic" w:hAnsi="Malgun Gothic"/>
          <w:sz w:val="21"/>
          <w:szCs w:val="21"/>
        </w:rPr>
        <w:t xml:space="preserve">프랑스 작가 장 지오노의 『나무를 심은 사람』에는 황무지에 홀로 도토리를 심어 수십 년 만에 거대한 숲을 만든 양치기 엘제아르 부피에가 나옵니다. 실제로도 케냐의 왕가리 마타이는 “그린벨트 운동”으로 나무 3천만 그루를 심어 노벨 평화상을 받았지요. 그러나 한편에서는 “개인의 실천만으로는 기후 위기를 막을 수 없다. 국가와 기업을 바꾸는 제도가 먼저다.”라는 목소리도 큽니다. 한 사람의 힘은 어디까지일까요?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열기 1.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내가 환경을 위해 실천해 본 일과, 그 한계를 함께 말해 보세요.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②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비판적 독해 — 근거를 따져 읽기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(가)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부피에는 아무 대가도 바라지 않고 매일 도토리 백 개를 심었다. 전쟁이 두 번 지나가는 동안에도 그는 멈추지 않았다. 마침내 죽어 가던 땅에 물이 흐르고, 마을에 사람들이 돌아왔다. 위대한 변화는 요란한 구호가 아니라 한 사람의 묵묵한 손끝에서 시작된다.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제시문 (나)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한 사람이 평생 아껴도 줄일 수 있는 탄소는 얼마 되지 않는다. 전 세계 탄소 배출의 상당 부분은 소수의 기업과 산업 구조에서 나온다. 개인의 선의에만 기대는 것은 문제의 책임을 약한 곳에 떠넘기는 일이 될 수 있다. 법과 제도를 바꾸는 것이 더 빠르고 공정한 길이다.</w:t>
            </w:r>
          </w:p>
        </w:tc>
      </w:tr>
    </w:tbl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분석 1.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(가)와 (나)의 주장을 각각 한 문장으로 요약하세요.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분석 2.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(가)의 근거(부피에 이야기)는 “실화가 아닌 소설”입니다. 이 사실은 (가)의 설득력에 어떤 영향을 줄까요?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분석 3.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(나)의 주장이 성립하려면 어떤 자료(통계·사례)가 더 필요할까요?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③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리드마스터 5문항 (심화)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Q3 (관점 비교)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“개인 실천”을 강조하는 문화와 “제도 개혁”을 강조하는 문화의 차이를, 한국과 다른 나라의 사례로 비교해 보세요.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Q4 (사회 연결)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일회용컵 보증금제처럼 개인 실천을 제도로 만든 사례를 찾고, 효과와 한계를 평가하세요.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Q5 (대안)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“개인과 제도가 함께 가는” 제3의 방안을 하나 설계해 보세요.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④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논증문 쓰기 (500~600자) — 반론 포함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논제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“환경 문제 해결은 개인의 실천보다 제도의 변화가 우선이다.” 자신의 입장을 정하고, 예상 반론에 대한 재반박을 반드시 포함하여 논술하세요.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나의 입장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근거 1 (자료·사례)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근거 2 (자료·사례)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예상 반론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재반박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30506E"/>
          <w:sz w:val="26"/>
          <w:szCs w:val="26"/>
        </w:rPr>
        <w:t xml:space="preserve">영어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Holes (AR 4.6) · Unit 1 — 후보 원서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1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Vocabulary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  <w:gridCol w:w="3626"/>
      </w:tblGrid>
      <w:tr>
        <w:trPr>
          <w:tblHeader/>
        </w:trP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Word</w:t>
            </w:r>
          </w:p>
        </w:tc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뜻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My Sentence</w:t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destiny</w:t>
            </w:r>
          </w:p>
        </w:tc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운명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unfair</w:t>
            </w:r>
          </w:p>
        </w:tc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불공평한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dig</w:t>
            </w:r>
          </w:p>
        </w:tc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(구멍을) 파다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character</w:t>
            </w:r>
          </w:p>
        </w:tc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인성, 인물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consequence</w:t>
            </w:r>
          </w:p>
        </w:tc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결과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2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Reading — Holes, Unit 1 (후보 원서)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A8833" w:sz="6"/>
              <w:left w:val="single" w:color="AA8833" w:sz="6"/>
              <w:bottom w:val="single" w:color="AA8833" w:sz="6"/>
              <w:right w:val="single" w:color="AA8833" w:sz="6"/>
            </w:tcBorders>
            <w:shd w:fill="FDF8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AA8833"/>
                <w:sz w:val="20"/>
                <w:szCs w:val="20"/>
              </w:rPr>
              <w:t xml:space="preserve">※ 원문 발췌 (라이선스 확인 후 삽입)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[Excerpt: Stanley arrives at Camp Green Lake]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30506E" w:sz="6"/>
              <w:left w:val="single" w:color="30506E" w:sz="6"/>
              <w:bottom w:val="single" w:color="30506E" w:sz="6"/>
              <w:right w:val="single" w:color="30506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30506E"/>
                <w:sz w:val="20"/>
                <w:szCs w:val="20"/>
              </w:rPr>
              <w:t xml:space="preserve">Reading Passage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Stanley did nothing wrong, but he is sent to Camp Green Lake. There is no lake — only a dry, cracked land. Every day, each boy must dig one big hole. “It builds character,” the Warden says. But Stanley wonders: does digging holes really make a person better, or is the camp hiding something under the dry ground?</w:t>
            </w:r>
          </w:p>
        </w:tc>
      </w:tr>
    </w:tbl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Q2 (Inference)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Why does Stanley doubt the Warden’s words? Find your evidence in the passage.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3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Debate with Rebuttal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30506E" w:sz="6"/>
              <w:left w:val="single" w:color="30506E" w:sz="6"/>
              <w:bottom w:val="single" w:color="30506E" w:sz="6"/>
              <w:right w:val="single" w:color="30506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30506E"/>
                <w:sz w:val="20"/>
                <w:szCs w:val="20"/>
              </w:rPr>
              <w:t xml:space="preserve">Motion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“Hard work always builds good character.”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My Argument (P-R-E)</w:t>
            </w:r>
          </w:p>
        </w:tc>
        <w:tc>
          <w:tcPr>
            <w:tcW w:type="dxa" w:w="6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Their Rebuttal might be…</w:t>
            </w:r>
          </w:p>
        </w:tc>
        <w:tc>
          <w:tcPr>
            <w:tcW w:type="dxa" w:w="6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Some people may say ______________________.</w:t>
            </w:r>
          </w:p>
        </w:tc>
      </w:tr>
      <w:tr>
        <w:tc>
          <w:tcPr>
            <w:tcW w:type="dxa" w:w="24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My Response</w:t>
            </w:r>
          </w:p>
        </w:tc>
        <w:tc>
          <w:tcPr>
            <w:tcW w:type="dxa" w:w="6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However, ______________________.</w:t>
            </w:r>
          </w:p>
        </w:tc>
      </w:tr>
    </w:tbl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4·5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Writing &amp; Reflection</w:t>
      </w:r>
    </w:p>
    <w:p>
      <w:pPr>
        <w:spacing w:after="120"/>
      </w:pPr>
      <w:r>
        <w:rPr>
          <w:rFonts w:ascii="Malgun Gothic" w:cs="Malgun Gothic" w:eastAsia="Malgun Gothic" w:hAnsi="Malgun Gothic"/>
          <w:sz w:val="21"/>
          <w:szCs w:val="21"/>
        </w:rPr>
        <w:t xml:space="preserve">Write a 5-paragraph mini essay (intro – 2 reasons – 1 rebuttal – conclusion): “Does unfair punishment change a person?”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120"/>
      </w:pPr>
      <w:r>
        <w:rPr>
          <w:rFonts w:ascii="Malgun Gothic" w:cs="Malgun Gothic" w:eastAsia="Malgun Gothic" w:hAnsi="Malgun Gothic"/>
          <w:color w:val="555555"/>
          <w:sz w:val="20"/>
          <w:szCs w:val="20"/>
        </w:rPr>
        <w:t xml:space="preserve">Reflection: 국어 논술의 “개인 vs 제도” 논쟁과 Holes의 캠프 규칙은 어떻게 연결되나요?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pBdr>
          <w:bottom w:val="single" w:color="1F4E5F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1F4E5F"/>
          <w:sz w:val="24"/>
          <w:szCs w:val="24"/>
        </w:rPr>
        <w:t xml:space="preserve">✔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자기 점검 (공통 루브릭)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평가 항목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스스로 확인해요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주장의 명확성 (30%)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내 주장이 한 문장으로 분명하게 드러나 있나요?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근거의 타당성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이유·예시가 주장을 잘 뒷받침하나요?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글의 구성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처음–가운데–끝 짜임이 자연스러운가요?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어법·표현 (20%)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맞춤법·문장이 바르고 정확한가요?  ☐ 예  ☐ 아니요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- </w:t>
    </w:r>
    <w:r>
      <w:rPr>
        <w:rFonts w:ascii="Malgun Gothic" w:cs="Malgun Gothic" w:eastAsia="Malgun Gothic" w:hAnsi="Malgun Gothic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7C9D1" w:sz="4" w:space="1"/>
      </w:pBdr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리드마스터(READMASTER) 통합 논술 샘플 — 초5-6 과정 (국어 Lv.3 × 영어 REG 상위)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2026-07-06T00:04:21.071Z</dcterms:created>
  <dcterms:modified xsi:type="dcterms:W3CDTF">2026-07-06T00:04:21.071Z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